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34" w:rsidRPr="00F23224" w:rsidRDefault="00F23224" w:rsidP="00F2322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23224">
        <w:rPr>
          <w:rFonts w:ascii="Times New Roman" w:hAnsi="Times New Roman" w:cs="Times New Roman"/>
          <w:b/>
          <w:sz w:val="40"/>
          <w:szCs w:val="28"/>
        </w:rPr>
        <w:t>Критерии ВСО-2023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"/>
        <w:gridCol w:w="8269"/>
      </w:tblGrid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Несущественные арифметические ошибки - 5 баллов</w:t>
            </w: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ошибки, но в целом верное решение - 4 балла</w:t>
            </w: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пропущено обоснование существенного момента - 5 баллов</w:t>
            </w: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существенные ошибки, но прослеживается логика решения - 3 балла</w:t>
            </w: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есть вычисление матриц вида ABA или BAB - 2 балла</w:t>
            </w: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Явное или неявное решение через обратную матрицу - 1 балл</w:t>
            </w: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Существенные ошибки в вычислении интеграла при верном ходе решения - 4 балла </w:t>
            </w: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Доказано, что функция не является ограниченной - 7б.</w:t>
            </w: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Рассуждения о свойствах функции, которые ошибочны, либо не приводят к противоречию - 0 баллов.</w:t>
            </w: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(свойства, например f(0) ≥ 1 и другие, не оцениваются ввиду того, что эти свойства не указывают на неограниченность функции).</w:t>
            </w: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224" w:rsidRPr="00F23224" w:rsidTr="00362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24" w:rsidRPr="00F23224" w:rsidRDefault="00F23224" w:rsidP="003628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Выписаны формулы Виета по одной переменной - 4 балла.</w:t>
            </w:r>
          </w:p>
        </w:tc>
      </w:tr>
    </w:tbl>
    <w:p w:rsidR="00F23224" w:rsidRPr="00F23224" w:rsidRDefault="00F23224">
      <w:pPr>
        <w:rPr>
          <w:rFonts w:ascii="Times New Roman" w:hAnsi="Times New Roman" w:cs="Times New Roman"/>
          <w:sz w:val="28"/>
          <w:szCs w:val="28"/>
        </w:rPr>
      </w:pPr>
    </w:p>
    <w:sectPr w:rsidR="00F23224" w:rsidRPr="00F2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4"/>
    <w:rsid w:val="00903734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C099"/>
  <w15:chartTrackingRefBased/>
  <w15:docId w15:val="{89A47861-984F-4945-BECE-1DE1190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428KIC</dc:creator>
  <cp:keywords/>
  <dc:description/>
  <cp:lastModifiedBy>428KIC</cp:lastModifiedBy>
  <cp:revision>1</cp:revision>
  <dcterms:created xsi:type="dcterms:W3CDTF">2023-03-30T05:50:00Z</dcterms:created>
  <dcterms:modified xsi:type="dcterms:W3CDTF">2023-03-30T05:51:00Z</dcterms:modified>
</cp:coreProperties>
</file>